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1A7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</w:p>
    <w:p w:rsidR="009E0F4F" w:rsidRDefault="000C61A7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C61A7">
        <w:rPr>
          <w:rFonts w:ascii="Times New Roman" w:hAnsi="Times New Roman" w:cs="Times New Roman"/>
          <w:sz w:val="28"/>
          <w:szCs w:val="28"/>
          <w:u w:val="single"/>
        </w:rPr>
        <w:t xml:space="preserve">«Содействие занятости населения в городском поселении </w:t>
      </w:r>
      <w:proofErr w:type="spellStart"/>
      <w:r w:rsidRPr="000C61A7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Pr="000C61A7">
        <w:rPr>
          <w:rFonts w:ascii="Times New Roman" w:hAnsi="Times New Roman" w:cs="Times New Roman"/>
          <w:sz w:val="28"/>
          <w:szCs w:val="28"/>
          <w:u w:val="single"/>
        </w:rPr>
        <w:t xml:space="preserve"> на 2014 - 2018 годы»</w:t>
      </w:r>
      <w:r w:rsidR="00BE3EEF"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 201</w:t>
      </w:r>
      <w:r w:rsidR="00442F90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BE3EEF"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1A7">
        <w:rPr>
          <w:rFonts w:ascii="Times New Roman" w:hAnsi="Times New Roman" w:cs="Times New Roman"/>
          <w:sz w:val="28"/>
          <w:szCs w:val="28"/>
        </w:rPr>
        <w:t>85</w:t>
      </w:r>
      <w:r w:rsidRPr="00BE3EEF">
        <w:rPr>
          <w:rFonts w:ascii="Times New Roman" w:hAnsi="Times New Roman" w:cs="Times New Roman"/>
          <w:sz w:val="28"/>
          <w:szCs w:val="28"/>
        </w:rPr>
        <w:t xml:space="preserve"> от 30.12.2013 «Об утверждении муниципальной программы </w:t>
      </w:r>
      <w:r w:rsidRPr="007B04E1">
        <w:rPr>
          <w:rFonts w:ascii="Times New Roman" w:hAnsi="Times New Roman" w:cs="Times New Roman"/>
          <w:sz w:val="28"/>
          <w:szCs w:val="28"/>
        </w:rPr>
        <w:t>«</w:t>
      </w:r>
      <w:r w:rsidR="000C61A7" w:rsidRPr="005A11F8">
        <w:rPr>
          <w:rFonts w:ascii="Times New Roman" w:hAnsi="Times New Roman"/>
          <w:sz w:val="28"/>
          <w:szCs w:val="28"/>
        </w:rPr>
        <w:t xml:space="preserve">Содействие занятости населения в городском поселении </w:t>
      </w:r>
      <w:proofErr w:type="spellStart"/>
      <w:r w:rsidR="000C61A7" w:rsidRPr="005A11F8">
        <w:rPr>
          <w:rFonts w:ascii="Times New Roman" w:hAnsi="Times New Roman"/>
          <w:sz w:val="28"/>
          <w:szCs w:val="28"/>
        </w:rPr>
        <w:t>Игрим</w:t>
      </w:r>
      <w:proofErr w:type="spellEnd"/>
      <w:r w:rsidR="000C61A7" w:rsidRPr="005A11F8">
        <w:rPr>
          <w:rFonts w:ascii="Times New Roman" w:hAnsi="Times New Roman"/>
          <w:sz w:val="28"/>
          <w:szCs w:val="28"/>
        </w:rPr>
        <w:t xml:space="preserve"> на 2014 - 2018 годы»</w:t>
      </w:r>
      <w:r w:rsidRPr="00BE3EEF">
        <w:rPr>
          <w:rFonts w:ascii="Times New Roman" w:hAnsi="Times New Roman" w:cs="Times New Roman"/>
          <w:sz w:val="28"/>
          <w:szCs w:val="28"/>
        </w:rPr>
        <w:t xml:space="preserve"> с изменениями, внесенными постановлениями администрации</w:t>
      </w:r>
      <w:r w:rsidR="000C61A7" w:rsidRPr="000C61A7">
        <w:rPr>
          <w:rFonts w:ascii="Times New Roman" w:hAnsi="Times New Roman" w:cs="Times New Roman"/>
          <w:sz w:val="28"/>
          <w:szCs w:val="28"/>
        </w:rPr>
        <w:t>: от 28.10.</w:t>
      </w:r>
      <w:r w:rsidR="000C61A7">
        <w:rPr>
          <w:rFonts w:ascii="Times New Roman" w:hAnsi="Times New Roman" w:cs="Times New Roman"/>
          <w:sz w:val="28"/>
          <w:szCs w:val="28"/>
        </w:rPr>
        <w:t>2014 № 121, от 28.11.2014 №15, от 10.03.2015 №20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61A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0C61A7" w:rsidRPr="000C61A7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0C61A7" w:rsidRPr="000C61A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0C61A7">
        <w:rPr>
          <w:rFonts w:ascii="Times New Roman" w:hAnsi="Times New Roman" w:cs="Times New Roman"/>
          <w:sz w:val="28"/>
          <w:szCs w:val="28"/>
        </w:rPr>
        <w:t xml:space="preserve">, соисполнитель: </w:t>
      </w:r>
      <w:r w:rsidR="000C61A7" w:rsidRPr="000C61A7">
        <w:rPr>
          <w:rFonts w:ascii="Times New Roman" w:hAnsi="Times New Roman" w:cs="Times New Roman"/>
          <w:sz w:val="28"/>
          <w:szCs w:val="28"/>
        </w:rPr>
        <w:t>Мун</w:t>
      </w:r>
      <w:r w:rsidR="000C61A7">
        <w:rPr>
          <w:rFonts w:ascii="Times New Roman" w:hAnsi="Times New Roman" w:cs="Times New Roman"/>
          <w:sz w:val="28"/>
          <w:szCs w:val="28"/>
        </w:rPr>
        <w:t>иципальное казенное учреждение «</w:t>
      </w:r>
      <w:r w:rsidR="000C61A7" w:rsidRPr="000C61A7">
        <w:rPr>
          <w:rFonts w:ascii="Times New Roman" w:hAnsi="Times New Roman" w:cs="Times New Roman"/>
          <w:sz w:val="28"/>
          <w:szCs w:val="28"/>
        </w:rPr>
        <w:t>Хозяйственно-эксплуатационная служба администр</w:t>
      </w:r>
      <w:r w:rsidR="000C61A7">
        <w:rPr>
          <w:rFonts w:ascii="Times New Roman" w:hAnsi="Times New Roman" w:cs="Times New Roman"/>
          <w:sz w:val="28"/>
          <w:szCs w:val="28"/>
        </w:rPr>
        <w:t xml:space="preserve">ации городского поселения </w:t>
      </w:r>
      <w:proofErr w:type="spellStart"/>
      <w:r w:rsidR="000C61A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0C61A7">
        <w:rPr>
          <w:rFonts w:ascii="Times New Roman" w:hAnsi="Times New Roman" w:cs="Times New Roman"/>
          <w:sz w:val="28"/>
          <w:szCs w:val="28"/>
        </w:rPr>
        <w:t>».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средств из бюджета поселения на реализацию программы выделено по состоянию на 31.12.2015 г. – </w:t>
      </w:r>
      <w:r w:rsidR="008652E3">
        <w:rPr>
          <w:rFonts w:ascii="Times New Roman" w:hAnsi="Times New Roman" w:cs="Times New Roman"/>
          <w:sz w:val="28"/>
          <w:szCs w:val="28"/>
        </w:rPr>
        <w:t>3466,8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652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руб., освоено в 2015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52E3">
        <w:rPr>
          <w:rFonts w:ascii="Times New Roman" w:hAnsi="Times New Roman" w:cs="Times New Roman"/>
          <w:sz w:val="28"/>
          <w:szCs w:val="28"/>
        </w:rPr>
        <w:t>3453,8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8652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руб..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3"/>
        <w:gridCol w:w="3406"/>
        <w:gridCol w:w="1700"/>
        <w:gridCol w:w="1559"/>
      </w:tblGrid>
      <w:tr w:rsidR="00D352CF" w:rsidRPr="00C22C48" w:rsidTr="008652E3">
        <w:trPr>
          <w:trHeight w:val="20"/>
        </w:trPr>
        <w:tc>
          <w:tcPr>
            <w:tcW w:w="1640" w:type="pct"/>
            <w:vMerge w:val="restart"/>
            <w:shd w:val="clear" w:color="auto" w:fill="auto"/>
            <w:hideMark/>
          </w:tcPr>
          <w:p w:rsidR="00D352CF" w:rsidRPr="00C22C48" w:rsidRDefault="00D352CF" w:rsidP="00D352C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717" w:type="pct"/>
            <w:vMerge w:val="restart"/>
            <w:shd w:val="clear" w:color="auto" w:fill="auto"/>
            <w:hideMark/>
          </w:tcPr>
          <w:p w:rsidR="00D352CF" w:rsidRPr="00C22C48" w:rsidRDefault="00D352CF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Базовый показательна начало реализации муниципальной программы</w:t>
            </w:r>
          </w:p>
          <w:p w:rsidR="00D352CF" w:rsidRPr="00C22C48" w:rsidRDefault="00D352CF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(по состоянию на 01.10.2013)</w:t>
            </w:r>
          </w:p>
        </w:tc>
        <w:tc>
          <w:tcPr>
            <w:tcW w:w="1643" w:type="pct"/>
            <w:gridSpan w:val="2"/>
            <w:tcBorders>
              <w:bottom w:val="single" w:sz="4" w:space="0" w:color="auto"/>
            </w:tcBorders>
          </w:tcPr>
          <w:p w:rsidR="00D352CF" w:rsidRPr="00C22C48" w:rsidRDefault="00D352CF" w:rsidP="007730E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Целевое значение показателя в 201</w:t>
            </w:r>
            <w:r w:rsidR="007730ED">
              <w:rPr>
                <w:rFonts w:ascii="Times New Roman" w:hAnsi="Times New Roman"/>
                <w:sz w:val="24"/>
                <w:szCs w:val="24"/>
              </w:rPr>
              <w:t>6</w:t>
            </w:r>
            <w:r w:rsidRPr="00C22C48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</w:tr>
      <w:tr w:rsidR="00D352CF" w:rsidRPr="009D35AE" w:rsidTr="008652E3">
        <w:trPr>
          <w:trHeight w:val="20"/>
        </w:trPr>
        <w:tc>
          <w:tcPr>
            <w:tcW w:w="1640" w:type="pct"/>
            <w:vMerge/>
            <w:shd w:val="clear" w:color="auto" w:fill="auto"/>
            <w:hideMark/>
          </w:tcPr>
          <w:p w:rsidR="00D352CF" w:rsidRPr="009D35AE" w:rsidRDefault="00D352CF" w:rsidP="00E767A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pct"/>
            <w:vMerge/>
            <w:shd w:val="clear" w:color="auto" w:fill="auto"/>
            <w:hideMark/>
          </w:tcPr>
          <w:p w:rsidR="00D352CF" w:rsidRPr="009D35AE" w:rsidRDefault="00D352CF" w:rsidP="00E767A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pct"/>
            <w:shd w:val="clear" w:color="auto" w:fill="auto"/>
            <w:hideMark/>
          </w:tcPr>
          <w:p w:rsidR="00D352CF" w:rsidRPr="00B85E87" w:rsidRDefault="00D352CF" w:rsidP="00D352CF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план</w:t>
            </w:r>
          </w:p>
        </w:tc>
        <w:tc>
          <w:tcPr>
            <w:tcW w:w="786" w:type="pct"/>
            <w:shd w:val="clear" w:color="auto" w:fill="auto"/>
          </w:tcPr>
          <w:p w:rsidR="00D352CF" w:rsidRPr="00B85E87" w:rsidRDefault="00D352CF" w:rsidP="00D352CF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факт</w:t>
            </w:r>
          </w:p>
        </w:tc>
      </w:tr>
      <w:tr w:rsidR="00C22C48" w:rsidRPr="00A33A7F" w:rsidTr="008652E3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C22C48" w:rsidRPr="00B85E87" w:rsidRDefault="00C22C48" w:rsidP="000C61A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9C38A6" w:rsidRPr="00C22C48" w:rsidTr="008652E3">
        <w:trPr>
          <w:trHeight w:val="20"/>
        </w:trPr>
        <w:tc>
          <w:tcPr>
            <w:tcW w:w="1640" w:type="pct"/>
            <w:shd w:val="clear" w:color="auto" w:fill="auto"/>
            <w:hideMark/>
          </w:tcPr>
          <w:p w:rsidR="00C22C48" w:rsidRPr="00C22C48" w:rsidRDefault="00C22C48" w:rsidP="000C6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 граждан поселения, человек</w:t>
            </w:r>
          </w:p>
        </w:tc>
        <w:tc>
          <w:tcPr>
            <w:tcW w:w="171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86" w:type="pct"/>
            <w:shd w:val="clear" w:color="auto" w:fill="auto"/>
          </w:tcPr>
          <w:p w:rsidR="00C22C48" w:rsidRPr="00C22C48" w:rsidRDefault="00D352CF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9C38A6" w:rsidRPr="00C22C48" w:rsidTr="008652E3">
        <w:trPr>
          <w:trHeight w:val="20"/>
        </w:trPr>
        <w:tc>
          <w:tcPr>
            <w:tcW w:w="1640" w:type="pct"/>
            <w:shd w:val="clear" w:color="auto" w:fill="auto"/>
            <w:hideMark/>
          </w:tcPr>
          <w:p w:rsidR="00C22C48" w:rsidRPr="00C22C48" w:rsidRDefault="00C22C48" w:rsidP="00C22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 xml:space="preserve">Количество рабочих мест для временных работ </w:t>
            </w:r>
          </w:p>
        </w:tc>
        <w:tc>
          <w:tcPr>
            <w:tcW w:w="171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857" w:type="pct"/>
            <w:shd w:val="clear" w:color="auto" w:fill="auto"/>
            <w:hideMark/>
          </w:tcPr>
          <w:p w:rsidR="00C22C48" w:rsidRPr="00C22C48" w:rsidRDefault="007730ED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786" w:type="pct"/>
            <w:shd w:val="clear" w:color="auto" w:fill="auto"/>
          </w:tcPr>
          <w:p w:rsidR="00C22C48" w:rsidRPr="00C22C48" w:rsidRDefault="007730ED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  <w:r w:rsidR="00C22C4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C22C48" w:rsidRPr="00C22C48" w:rsidTr="008652E3">
        <w:trPr>
          <w:trHeight w:val="20"/>
        </w:trPr>
        <w:tc>
          <w:tcPr>
            <w:tcW w:w="5000" w:type="pct"/>
            <w:gridSpan w:val="4"/>
          </w:tcPr>
          <w:p w:rsidR="00C22C48" w:rsidRPr="00C22C48" w:rsidRDefault="00C22C48" w:rsidP="000C61A7">
            <w:pPr>
              <w:pStyle w:val="a3"/>
              <w:jc w:val="center"/>
              <w:rPr>
                <w:rFonts w:ascii="Times New Roman" w:hAnsi="Times New Roman"/>
              </w:rPr>
            </w:pPr>
            <w:r w:rsidRPr="00C22C48">
              <w:rPr>
                <w:rFonts w:ascii="Times New Roman" w:hAnsi="Times New Roman"/>
              </w:rPr>
              <w:t>Показатели конечных результатов</w:t>
            </w:r>
          </w:p>
        </w:tc>
      </w:tr>
      <w:tr w:rsidR="009C38A6" w:rsidRPr="00C22C48" w:rsidTr="008652E3">
        <w:trPr>
          <w:trHeight w:val="20"/>
        </w:trPr>
        <w:tc>
          <w:tcPr>
            <w:tcW w:w="1640" w:type="pct"/>
            <w:shd w:val="clear" w:color="auto" w:fill="auto"/>
            <w:hideMark/>
          </w:tcPr>
          <w:p w:rsidR="00C22C48" w:rsidRPr="00C22C48" w:rsidRDefault="00C22C48" w:rsidP="000C61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Уровень зарегистрированной безработицы, процент</w:t>
            </w:r>
          </w:p>
        </w:tc>
        <w:tc>
          <w:tcPr>
            <w:tcW w:w="171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C48" w:rsidRPr="00C22C48" w:rsidRDefault="00D352CF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9C38A6" w:rsidRPr="00C22C48" w:rsidTr="008652E3">
        <w:trPr>
          <w:trHeight w:val="20"/>
        </w:trPr>
        <w:tc>
          <w:tcPr>
            <w:tcW w:w="1640" w:type="pct"/>
            <w:shd w:val="clear" w:color="auto" w:fill="auto"/>
          </w:tcPr>
          <w:p w:rsidR="00C22C48" w:rsidRPr="00C22C48" w:rsidRDefault="00C22C48" w:rsidP="00C2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48">
              <w:rPr>
                <w:rFonts w:ascii="Times New Roman" w:hAnsi="Times New Roman" w:cs="Times New Roman"/>
                <w:sz w:val="24"/>
                <w:szCs w:val="24"/>
              </w:rPr>
              <w:t>Коэффициент напряженности на рынке труда</w:t>
            </w:r>
            <w:bookmarkStart w:id="0" w:name="_GoBack"/>
            <w:bookmarkEnd w:id="0"/>
          </w:p>
        </w:tc>
        <w:tc>
          <w:tcPr>
            <w:tcW w:w="1717" w:type="pct"/>
            <w:shd w:val="clear" w:color="auto" w:fill="auto"/>
          </w:tcPr>
          <w:p w:rsidR="00C22C48" w:rsidRPr="00C22C48" w:rsidRDefault="00C22C48" w:rsidP="00C22C48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2C48">
              <w:rPr>
                <w:rFonts w:ascii="Times New Roman" w:hAnsi="Times New Roman" w:cs="Times New Roman"/>
                <w:b w:val="0"/>
                <w:sz w:val="24"/>
                <w:szCs w:val="24"/>
              </w:rPr>
              <w:t>0,57</w:t>
            </w: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</w:tcPr>
          <w:p w:rsidR="00C22C48" w:rsidRPr="00C22C48" w:rsidRDefault="00C22C48" w:rsidP="00C22C48">
            <w:pPr>
              <w:pStyle w:val="1"/>
              <w:jc w:val="center"/>
              <w:rPr>
                <w:rFonts w:ascii="Times New Roman" w:hAnsi="Times New Roman" w:cs="Times New Roman"/>
                <w:b w:val="0"/>
              </w:rPr>
            </w:pPr>
            <w:r w:rsidRPr="00C22C48">
              <w:rPr>
                <w:rFonts w:ascii="Times New Roman" w:hAnsi="Times New Roman" w:cs="Times New Roman"/>
                <w:b w:val="0"/>
                <w:sz w:val="24"/>
                <w:szCs w:val="24"/>
              </w:rPr>
              <w:t>0,5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:rsidR="00C22C48" w:rsidRPr="00C22C48" w:rsidRDefault="00D352CF" w:rsidP="00C22C48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0,4</w:t>
            </w:r>
          </w:p>
        </w:tc>
      </w:tr>
    </w:tbl>
    <w:p w:rsidR="009C38A6" w:rsidRDefault="009C38A6" w:rsidP="00C22C48">
      <w:pPr>
        <w:pStyle w:val="1"/>
        <w:tabs>
          <w:tab w:val="left" w:pos="3367"/>
          <w:tab w:val="left" w:pos="6079"/>
          <w:tab w:val="left" w:pos="8184"/>
        </w:tabs>
        <w:ind w:left="113"/>
        <w:rPr>
          <w:rFonts w:ascii="Times New Roman" w:hAnsi="Times New Roman" w:cs="Times New Roman"/>
          <w:b w:val="0"/>
          <w:sz w:val="24"/>
          <w:szCs w:val="24"/>
        </w:rPr>
      </w:pPr>
      <w:r w:rsidRPr="00C22C48">
        <w:rPr>
          <w:rFonts w:ascii="Times New Roman" w:eastAsiaTheme="minorHAnsi" w:hAnsi="Times New Roman" w:cs="Times New Roman"/>
          <w:b w:val="0"/>
          <w:bCs w:val="0"/>
          <w:kern w:val="0"/>
          <w:sz w:val="24"/>
          <w:szCs w:val="24"/>
          <w:lang w:eastAsia="en-US"/>
        </w:rPr>
        <w:tab/>
      </w:r>
      <w:r w:rsidRPr="00C22C48">
        <w:rPr>
          <w:rFonts w:ascii="Times New Roman" w:hAnsi="Times New Roman" w:cs="Times New Roman"/>
          <w:b w:val="0"/>
          <w:sz w:val="24"/>
          <w:szCs w:val="24"/>
        </w:rPr>
        <w:tab/>
      </w:r>
      <w:r w:rsidRPr="00C22C48">
        <w:rPr>
          <w:rFonts w:ascii="Times New Roman" w:hAnsi="Times New Roman" w:cs="Times New Roman"/>
          <w:b w:val="0"/>
          <w:sz w:val="24"/>
          <w:szCs w:val="24"/>
        </w:rPr>
        <w:tab/>
      </w: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1836"/>
        <w:gridCol w:w="1601"/>
        <w:gridCol w:w="1808"/>
        <w:gridCol w:w="1725"/>
        <w:gridCol w:w="1671"/>
        <w:gridCol w:w="1414"/>
      </w:tblGrid>
      <w:tr w:rsidR="008568BB" w:rsidRPr="00C22C48" w:rsidTr="008568BB">
        <w:trPr>
          <w:cantSplit/>
          <w:trHeight w:val="1134"/>
        </w:trPr>
        <w:tc>
          <w:tcPr>
            <w:tcW w:w="913" w:type="pct"/>
            <w:vAlign w:val="center"/>
          </w:tcPr>
          <w:p w:rsidR="008568BB" w:rsidRPr="00C22C48" w:rsidRDefault="008568BB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796" w:type="pct"/>
            <w:vAlign w:val="center"/>
          </w:tcPr>
          <w:p w:rsidR="008568BB" w:rsidRPr="00C22C48" w:rsidRDefault="008568BB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Общественные работы</w:t>
            </w:r>
          </w:p>
        </w:tc>
        <w:tc>
          <w:tcPr>
            <w:tcW w:w="899" w:type="pct"/>
            <w:vAlign w:val="center"/>
          </w:tcPr>
          <w:p w:rsidR="008568BB" w:rsidRPr="00C22C48" w:rsidRDefault="008568BB" w:rsidP="00C22C48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Трудоустройство граждан, испытывающих трудности в поиске работы (ИТПР)</w:t>
            </w:r>
          </w:p>
        </w:tc>
        <w:tc>
          <w:tcPr>
            <w:tcW w:w="858" w:type="pct"/>
          </w:tcPr>
          <w:p w:rsidR="008568BB" w:rsidRPr="00C22C48" w:rsidRDefault="008568BB" w:rsidP="007730ED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0ED">
              <w:rPr>
                <w:rFonts w:ascii="Times New Roman" w:hAnsi="Times New Roman"/>
                <w:sz w:val="24"/>
                <w:szCs w:val="24"/>
              </w:rPr>
              <w:t>Осужденных к наказаниям в виде исправительных работ, не имеющих основного места работы</w:t>
            </w:r>
          </w:p>
        </w:tc>
        <w:tc>
          <w:tcPr>
            <w:tcW w:w="831" w:type="pct"/>
          </w:tcPr>
          <w:p w:rsidR="008568BB" w:rsidRPr="00C22C48" w:rsidRDefault="008568BB" w:rsidP="007730ED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0ED">
              <w:rPr>
                <w:rFonts w:ascii="Times New Roman" w:hAnsi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в свободное от учёбы время</w:t>
            </w:r>
          </w:p>
        </w:tc>
        <w:tc>
          <w:tcPr>
            <w:tcW w:w="703" w:type="pct"/>
            <w:textDirection w:val="btLr"/>
            <w:vAlign w:val="center"/>
          </w:tcPr>
          <w:p w:rsidR="008568BB" w:rsidRPr="00C22C48" w:rsidRDefault="008568BB" w:rsidP="00C22C48">
            <w:pPr>
              <w:spacing w:after="120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8568BB" w:rsidRPr="00C22C48" w:rsidTr="008652E3">
        <w:trPr>
          <w:trHeight w:val="489"/>
        </w:trPr>
        <w:tc>
          <w:tcPr>
            <w:tcW w:w="913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C22C48">
              <w:rPr>
                <w:rFonts w:ascii="Times New Roman" w:eastAsia="Times New Roman" w:hAnsi="Times New Roman"/>
                <w:sz w:val="24"/>
                <w:szCs w:val="24"/>
              </w:rPr>
              <w:t>созданных  временных</w:t>
            </w:r>
            <w:proofErr w:type="gramEnd"/>
            <w:r w:rsidRPr="00C22C48">
              <w:rPr>
                <w:rFonts w:ascii="Times New Roman" w:eastAsia="Times New Roman" w:hAnsi="Times New Roman"/>
                <w:sz w:val="24"/>
                <w:szCs w:val="24"/>
              </w:rPr>
              <w:t xml:space="preserve"> рабочих мест</w:t>
            </w:r>
          </w:p>
        </w:tc>
        <w:tc>
          <w:tcPr>
            <w:tcW w:w="796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99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8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1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3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</w:tr>
      <w:tr w:rsidR="008568BB" w:rsidRPr="00C22C48" w:rsidTr="008652E3">
        <w:trPr>
          <w:trHeight w:val="20"/>
        </w:trPr>
        <w:tc>
          <w:tcPr>
            <w:tcW w:w="913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eastAsia="Times New Roman" w:hAnsi="Times New Roman"/>
                <w:sz w:val="24"/>
                <w:szCs w:val="24"/>
              </w:rPr>
              <w:t>количество трудоустроенных граждан на временные рабочие места</w:t>
            </w:r>
          </w:p>
        </w:tc>
        <w:tc>
          <w:tcPr>
            <w:tcW w:w="796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99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8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1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3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</w:tr>
      <w:tr w:rsidR="008568BB" w:rsidRPr="00C22C48" w:rsidTr="008652E3">
        <w:trPr>
          <w:trHeight w:val="20"/>
        </w:trPr>
        <w:tc>
          <w:tcPr>
            <w:tcW w:w="5000" w:type="pct"/>
            <w:gridSpan w:val="6"/>
            <w:vAlign w:val="center"/>
          </w:tcPr>
          <w:p w:rsidR="008568BB" w:rsidRPr="00C22C48" w:rsidRDefault="008568BB" w:rsidP="008652E3">
            <w:pPr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Финансирование программы (средства бюджета округа), руб.</w:t>
            </w:r>
          </w:p>
        </w:tc>
      </w:tr>
      <w:tr w:rsidR="008568BB" w:rsidRPr="00C22C48" w:rsidTr="008652E3">
        <w:trPr>
          <w:trHeight w:val="20"/>
        </w:trPr>
        <w:tc>
          <w:tcPr>
            <w:tcW w:w="913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- ассигнования на год</w:t>
            </w:r>
          </w:p>
        </w:tc>
        <w:tc>
          <w:tcPr>
            <w:tcW w:w="796" w:type="pct"/>
            <w:tcBorders>
              <w:righ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1879,6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1119,9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432,7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703" w:type="pct"/>
            <w:tcBorders>
              <w:lef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3466,8</w:t>
            </w:r>
          </w:p>
        </w:tc>
      </w:tr>
      <w:tr w:rsidR="008568BB" w:rsidRPr="00C22C48" w:rsidTr="008652E3">
        <w:trPr>
          <w:trHeight w:val="20"/>
        </w:trPr>
        <w:tc>
          <w:tcPr>
            <w:tcW w:w="913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- кассовый расход</w:t>
            </w:r>
          </w:p>
        </w:tc>
        <w:tc>
          <w:tcPr>
            <w:tcW w:w="796" w:type="pct"/>
            <w:tcBorders>
              <w:righ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1879,5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1109,8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429,9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  <w:tc>
          <w:tcPr>
            <w:tcW w:w="703" w:type="pct"/>
            <w:tcBorders>
              <w:lef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3453,8</w:t>
            </w:r>
          </w:p>
        </w:tc>
      </w:tr>
      <w:tr w:rsidR="008568BB" w:rsidRPr="00C22C48" w:rsidTr="008652E3">
        <w:trPr>
          <w:trHeight w:val="435"/>
        </w:trPr>
        <w:tc>
          <w:tcPr>
            <w:tcW w:w="913" w:type="pct"/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- остаток ассигнований</w:t>
            </w:r>
          </w:p>
        </w:tc>
        <w:tc>
          <w:tcPr>
            <w:tcW w:w="796" w:type="pct"/>
            <w:tcBorders>
              <w:righ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8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8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3" w:type="pct"/>
            <w:tcBorders>
              <w:left w:val="single" w:sz="4" w:space="0" w:color="auto"/>
            </w:tcBorders>
            <w:vAlign w:val="center"/>
          </w:tcPr>
          <w:p w:rsidR="008568BB" w:rsidRPr="00C22C48" w:rsidRDefault="008568BB" w:rsidP="008652E3">
            <w:pPr>
              <w:spacing w:after="12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</w:tr>
    </w:tbl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BE3EEF" w:rsidRDefault="00BE3EEF" w:rsidP="00BE3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5"/>
        <w:tblW w:w="0" w:type="auto"/>
        <w:tblInd w:w="279" w:type="dxa"/>
        <w:tblLook w:val="04A0" w:firstRow="1" w:lastRow="0" w:firstColumn="1" w:lastColumn="0" w:noHBand="0" w:noVBand="1"/>
      </w:tblPr>
      <w:tblGrid>
        <w:gridCol w:w="540"/>
        <w:gridCol w:w="3349"/>
        <w:gridCol w:w="1704"/>
        <w:gridCol w:w="2908"/>
        <w:gridCol w:w="1275"/>
      </w:tblGrid>
      <w:tr w:rsidR="00BE3EEF" w:rsidRPr="00BE3EEF" w:rsidTr="008652E3">
        <w:trPr>
          <w:trHeight w:val="20"/>
        </w:trPr>
        <w:tc>
          <w:tcPr>
            <w:tcW w:w="0" w:type="auto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0" w:type="auto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0" w:type="auto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0" w:type="auto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8652E3">
        <w:trPr>
          <w:trHeight w:val="20"/>
        </w:trPr>
        <w:tc>
          <w:tcPr>
            <w:tcW w:w="0" w:type="auto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0" w:type="auto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0" w:type="auto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0" w:type="auto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8652E3">
        <w:trPr>
          <w:trHeight w:val="20"/>
        </w:trPr>
        <w:tc>
          <w:tcPr>
            <w:tcW w:w="0" w:type="auto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0" w:type="auto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0" w:type="auto"/>
          </w:tcPr>
          <w:p w:rsidR="001D2962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0" w:type="auto"/>
          </w:tcPr>
          <w:p w:rsidR="001D2962" w:rsidRDefault="00D352CF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2962" w:rsidTr="008652E3">
        <w:trPr>
          <w:trHeight w:val="20"/>
        </w:trPr>
        <w:tc>
          <w:tcPr>
            <w:tcW w:w="0" w:type="auto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0" w:type="auto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0" w:type="auto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0" w:type="auto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8652E3">
        <w:trPr>
          <w:trHeight w:val="20"/>
        </w:trPr>
        <w:tc>
          <w:tcPr>
            <w:tcW w:w="0" w:type="auto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D2962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1D2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1D29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</w:tcPr>
          <w:p w:rsidR="001D2962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8652E3">
        <w:trPr>
          <w:trHeight w:val="20"/>
        </w:trPr>
        <w:tc>
          <w:tcPr>
            <w:tcW w:w="0" w:type="auto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0" w:type="auto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0" w:type="auto"/>
          </w:tcPr>
          <w:p w:rsidR="001D2962" w:rsidRDefault="001D2962" w:rsidP="00D352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отсутствии возможности привлечения средств из бюджетов других уровней</w:t>
            </w:r>
          </w:p>
        </w:tc>
        <w:tc>
          <w:tcPr>
            <w:tcW w:w="0" w:type="auto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8652E3">
        <w:trPr>
          <w:trHeight w:val="20"/>
        </w:trPr>
        <w:tc>
          <w:tcPr>
            <w:tcW w:w="0" w:type="auto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1D2962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0" w:type="auto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0" w:type="auto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0" w:type="auto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8652E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9C38A6" w:rsidRPr="007B04E1">
        <w:rPr>
          <w:rFonts w:ascii="Times New Roman" w:hAnsi="Times New Roman" w:cs="Times New Roman"/>
          <w:sz w:val="28"/>
          <w:szCs w:val="28"/>
        </w:rPr>
        <w:t>«</w:t>
      </w:r>
      <w:r w:rsidR="009C38A6" w:rsidRPr="005A11F8">
        <w:rPr>
          <w:rFonts w:ascii="Times New Roman" w:hAnsi="Times New Roman"/>
          <w:sz w:val="28"/>
          <w:szCs w:val="28"/>
        </w:rPr>
        <w:t xml:space="preserve">Содействие занятости населения в городском поселении </w:t>
      </w:r>
      <w:proofErr w:type="spellStart"/>
      <w:r w:rsidR="009C38A6" w:rsidRPr="005A11F8">
        <w:rPr>
          <w:rFonts w:ascii="Times New Roman" w:hAnsi="Times New Roman"/>
          <w:sz w:val="28"/>
          <w:szCs w:val="28"/>
        </w:rPr>
        <w:t>Игрим</w:t>
      </w:r>
      <w:proofErr w:type="spellEnd"/>
      <w:r w:rsidR="009C38A6" w:rsidRPr="005A11F8">
        <w:rPr>
          <w:rFonts w:ascii="Times New Roman" w:hAnsi="Times New Roman"/>
          <w:sz w:val="28"/>
          <w:szCs w:val="28"/>
        </w:rPr>
        <w:t xml:space="preserve"> на 2014 - 2018 годы»</w:t>
      </w:r>
      <w:r w:rsidRPr="006C40FE">
        <w:rPr>
          <w:rFonts w:ascii="Times New Roman" w:hAnsi="Times New Roman" w:cs="Times New Roman"/>
          <w:sz w:val="28"/>
          <w:szCs w:val="28"/>
        </w:rPr>
        <w:t xml:space="preserve"> за 201</w:t>
      </w:r>
      <w:r w:rsidR="008652E3">
        <w:rPr>
          <w:rFonts w:ascii="Times New Roman" w:hAnsi="Times New Roman" w:cs="Times New Roman"/>
          <w:sz w:val="28"/>
          <w:szCs w:val="28"/>
        </w:rPr>
        <w:t>6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5"/>
        <w:tblW w:w="9781" w:type="dxa"/>
        <w:tblInd w:w="279" w:type="dxa"/>
        <w:tblLook w:val="04A0" w:firstRow="1" w:lastRow="0" w:firstColumn="1" w:lastColumn="0" w:noHBand="0" w:noVBand="1"/>
      </w:tblPr>
      <w:tblGrid>
        <w:gridCol w:w="2126"/>
        <w:gridCol w:w="2839"/>
        <w:gridCol w:w="4816"/>
      </w:tblGrid>
      <w:tr w:rsidR="006C40FE" w:rsidRPr="006C40FE" w:rsidTr="008652E3">
        <w:tc>
          <w:tcPr>
            <w:tcW w:w="2126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2839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4816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 по корректировке предоставляемых бюджетных средств</w:t>
            </w:r>
          </w:p>
        </w:tc>
      </w:tr>
      <w:tr w:rsidR="006C40FE" w:rsidTr="008652E3">
        <w:tc>
          <w:tcPr>
            <w:tcW w:w="2126" w:type="dxa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816" w:type="dxa"/>
          </w:tcPr>
          <w:p w:rsidR="006C40FE" w:rsidRDefault="00AB1867" w:rsidP="00DE25A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увеличение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B1867" w:rsidRDefault="001D2962">
      <w:pPr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8652E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8652E3">
      <w:pPr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8652E3">
      <w:pPr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8652E3">
      <w:pgSz w:w="11906" w:h="16838"/>
      <w:pgMar w:top="1134" w:right="991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1A7"/>
    <w:rsid w:val="000C6626"/>
    <w:rsid w:val="001B2EF0"/>
    <w:rsid w:val="001D2962"/>
    <w:rsid w:val="0029449B"/>
    <w:rsid w:val="002A22BE"/>
    <w:rsid w:val="00435D59"/>
    <w:rsid w:val="00442F90"/>
    <w:rsid w:val="004C7C94"/>
    <w:rsid w:val="005263F7"/>
    <w:rsid w:val="005D1863"/>
    <w:rsid w:val="006C40FE"/>
    <w:rsid w:val="007730ED"/>
    <w:rsid w:val="007B04E1"/>
    <w:rsid w:val="008568BB"/>
    <w:rsid w:val="008652E3"/>
    <w:rsid w:val="009C38A6"/>
    <w:rsid w:val="009E0F4F"/>
    <w:rsid w:val="00AB1867"/>
    <w:rsid w:val="00BE3EEF"/>
    <w:rsid w:val="00C22C48"/>
    <w:rsid w:val="00D352CF"/>
    <w:rsid w:val="00DE25AC"/>
    <w:rsid w:val="00E2019E"/>
    <w:rsid w:val="00E4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paragraph" w:styleId="1">
    <w:name w:val="heading 1"/>
    <w:basedOn w:val="a"/>
    <w:next w:val="a"/>
    <w:link w:val="10"/>
    <w:qFormat/>
    <w:rsid w:val="000C6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40F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C61A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locked/>
    <w:rsid w:val="000C61A7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uiPriority w:val="59"/>
    <w:rsid w:val="00C22C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3</cp:revision>
  <cp:lastPrinted>2017-02-01T09:17:00Z</cp:lastPrinted>
  <dcterms:created xsi:type="dcterms:W3CDTF">2017-02-01T09:18:00Z</dcterms:created>
  <dcterms:modified xsi:type="dcterms:W3CDTF">2017-02-01T09:52:00Z</dcterms:modified>
</cp:coreProperties>
</file>